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22" w:rsidRDefault="00872422">
      <w:pPr>
        <w:widowControl w:val="0"/>
        <w:spacing w:after="0" w:line="276" w:lineRule="auto"/>
        <w:ind w:hanging="850"/>
        <w:rPr>
          <w:rFonts w:ascii="Arial" w:eastAsia="Arial" w:hAnsi="Arial" w:cs="Arial"/>
        </w:rPr>
      </w:pPr>
    </w:p>
    <w:tbl>
      <w:tblPr>
        <w:tblStyle w:val="a"/>
        <w:tblpPr w:leftFromText="180" w:rightFromText="180" w:topFromText="180" w:bottomFromText="180" w:vertAnchor="text" w:tblpX="-862"/>
        <w:tblW w:w="9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1770"/>
        <w:gridCol w:w="1770"/>
        <w:gridCol w:w="1770"/>
        <w:gridCol w:w="1770"/>
        <w:gridCol w:w="1770"/>
      </w:tblGrid>
      <w:tr w:rsidR="00872422">
        <w:trPr>
          <w:trHeight w:val="657"/>
        </w:trPr>
        <w:tc>
          <w:tcPr>
            <w:tcW w:w="1035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1770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872422" w:rsidRDefault="006107B1" w:rsidP="00042981">
            <w:pPr>
              <w:rPr>
                <w:b/>
              </w:rPr>
            </w:pPr>
            <w:r>
              <w:rPr>
                <w:b/>
              </w:rPr>
              <w:t>2</w:t>
            </w:r>
            <w:r w:rsidR="00042981">
              <w:rPr>
                <w:b/>
              </w:rPr>
              <w:t>7</w:t>
            </w:r>
            <w:r>
              <w:rPr>
                <w:b/>
              </w:rPr>
              <w:t>/10/2025</w:t>
            </w:r>
          </w:p>
        </w:tc>
        <w:tc>
          <w:tcPr>
            <w:tcW w:w="1770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</w:rPr>
              <w:t xml:space="preserve">torek </w:t>
            </w:r>
          </w:p>
          <w:p w:rsidR="00872422" w:rsidRDefault="006107B1" w:rsidP="00042981">
            <w:pPr>
              <w:rPr>
                <w:b/>
              </w:rPr>
            </w:pPr>
            <w:r>
              <w:rPr>
                <w:b/>
              </w:rPr>
              <w:t>2</w:t>
            </w:r>
            <w:r w:rsidR="00042981">
              <w:rPr>
                <w:b/>
              </w:rPr>
              <w:t>8</w:t>
            </w:r>
            <w:r>
              <w:rPr>
                <w:b/>
              </w:rPr>
              <w:t>/10/2025</w:t>
            </w:r>
          </w:p>
        </w:tc>
        <w:tc>
          <w:tcPr>
            <w:tcW w:w="1770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Środa </w:t>
            </w:r>
          </w:p>
          <w:p w:rsidR="00872422" w:rsidRDefault="006107B1" w:rsidP="00042981">
            <w:pPr>
              <w:rPr>
                <w:b/>
              </w:rPr>
            </w:pPr>
            <w:r>
              <w:rPr>
                <w:b/>
              </w:rPr>
              <w:t>2</w:t>
            </w:r>
            <w:r w:rsidR="00042981">
              <w:rPr>
                <w:b/>
              </w:rPr>
              <w:t>9</w:t>
            </w:r>
            <w:r>
              <w:rPr>
                <w:b/>
              </w:rPr>
              <w:t>/10/2025</w:t>
            </w:r>
          </w:p>
        </w:tc>
        <w:tc>
          <w:tcPr>
            <w:tcW w:w="1770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</w:rPr>
              <w:t>zwartek</w:t>
            </w:r>
          </w:p>
          <w:p w:rsidR="00872422" w:rsidRDefault="00042981">
            <w:pPr>
              <w:rPr>
                <w:b/>
              </w:rPr>
            </w:pPr>
            <w:r>
              <w:rPr>
                <w:b/>
              </w:rPr>
              <w:t>30</w:t>
            </w:r>
            <w:r w:rsidR="006107B1">
              <w:rPr>
                <w:b/>
              </w:rPr>
              <w:t>/10/2025</w:t>
            </w:r>
          </w:p>
        </w:tc>
        <w:tc>
          <w:tcPr>
            <w:tcW w:w="1770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 xml:space="preserve">Piątek </w:t>
            </w:r>
          </w:p>
          <w:p w:rsidR="00872422" w:rsidRDefault="00042981">
            <w:pPr>
              <w:rPr>
                <w:b/>
              </w:rPr>
            </w:pPr>
            <w:r>
              <w:rPr>
                <w:b/>
              </w:rPr>
              <w:t>31</w:t>
            </w:r>
            <w:r w:rsidR="006107B1">
              <w:rPr>
                <w:b/>
              </w:rPr>
              <w:t>/10/2025</w:t>
            </w:r>
          </w:p>
        </w:tc>
      </w:tr>
      <w:tr w:rsidR="00872422">
        <w:trPr>
          <w:trHeight w:val="750"/>
        </w:trPr>
        <w:tc>
          <w:tcPr>
            <w:tcW w:w="1035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>Zupa</w:t>
            </w:r>
          </w:p>
          <w:p w:rsidR="00872422" w:rsidRDefault="006107B1">
            <w:pPr>
              <w:rPr>
                <w:b/>
              </w:rPr>
            </w:pPr>
            <w:r>
              <w:rPr>
                <w:b/>
              </w:rPr>
              <w:t xml:space="preserve">I danie: </w:t>
            </w:r>
          </w:p>
        </w:tc>
        <w:tc>
          <w:tcPr>
            <w:tcW w:w="1770" w:type="dxa"/>
          </w:tcPr>
          <w:p w:rsidR="00872422" w:rsidRDefault="00042981">
            <w:r>
              <w:t xml:space="preserve">Krem z białych warzyw z pestkami dyni. Pieczywo mieszane </w:t>
            </w:r>
            <w:r w:rsidR="00543478">
              <w:t>**</w:t>
            </w:r>
          </w:p>
        </w:tc>
        <w:tc>
          <w:tcPr>
            <w:tcW w:w="1770" w:type="dxa"/>
          </w:tcPr>
          <w:p w:rsidR="00916B96" w:rsidRDefault="00916B96">
            <w:r>
              <w:t>Zupa koperkowa z ziemniakami. *</w:t>
            </w:r>
          </w:p>
          <w:p w:rsidR="00872422" w:rsidRDefault="00916B96">
            <w:r>
              <w:t>Pieczywo mieszane **</w:t>
            </w:r>
          </w:p>
        </w:tc>
        <w:tc>
          <w:tcPr>
            <w:tcW w:w="1770" w:type="dxa"/>
          </w:tcPr>
          <w:p w:rsidR="00872422" w:rsidRDefault="0013751F">
            <w:r>
              <w:t>Żurek z ziemniakami, jajkiem i kiełbasą. Pieczywo mieszane</w:t>
            </w:r>
          </w:p>
        </w:tc>
        <w:tc>
          <w:tcPr>
            <w:tcW w:w="1770" w:type="dxa"/>
          </w:tcPr>
          <w:p w:rsidR="00872422" w:rsidRDefault="007F2686">
            <w:r>
              <w:t xml:space="preserve">Krupnik ryżowy </w:t>
            </w:r>
          </w:p>
        </w:tc>
        <w:tc>
          <w:tcPr>
            <w:tcW w:w="1770" w:type="dxa"/>
          </w:tcPr>
          <w:p w:rsidR="00872422" w:rsidRDefault="00F1512B">
            <w:r>
              <w:t xml:space="preserve">Barszcz </w:t>
            </w:r>
            <w:proofErr w:type="spellStart"/>
            <w:r>
              <w:t>ukrainski</w:t>
            </w:r>
            <w:proofErr w:type="spellEnd"/>
            <w:r>
              <w:t xml:space="preserve"> z ziemniakami, z śmietaną </w:t>
            </w:r>
          </w:p>
        </w:tc>
      </w:tr>
      <w:tr w:rsidR="00872422">
        <w:trPr>
          <w:trHeight w:val="759"/>
        </w:trPr>
        <w:tc>
          <w:tcPr>
            <w:tcW w:w="1035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>Alergeny</w:t>
            </w:r>
          </w:p>
        </w:tc>
        <w:tc>
          <w:tcPr>
            <w:tcW w:w="1770" w:type="dxa"/>
          </w:tcPr>
          <w:p w:rsidR="00872422" w:rsidRDefault="00543478">
            <w:r>
              <w:t xml:space="preserve">Seler*, </w:t>
            </w:r>
          </w:p>
          <w:p w:rsidR="00543478" w:rsidRDefault="00543478">
            <w:r>
              <w:t xml:space="preserve">Zboża </w:t>
            </w:r>
            <w:r w:rsidR="00833481">
              <w:t>zawierające</w:t>
            </w:r>
            <w:r>
              <w:t xml:space="preserve"> gluten **</w:t>
            </w:r>
          </w:p>
        </w:tc>
        <w:tc>
          <w:tcPr>
            <w:tcW w:w="1770" w:type="dxa"/>
          </w:tcPr>
          <w:p w:rsidR="00916B96" w:rsidRDefault="00916B96" w:rsidP="00916B96">
            <w:r>
              <w:t xml:space="preserve">Seler*, </w:t>
            </w:r>
          </w:p>
          <w:p w:rsidR="00872422" w:rsidRDefault="00916B96" w:rsidP="00916B96">
            <w:r>
              <w:t>Zboża zawierające gluten **</w:t>
            </w:r>
          </w:p>
        </w:tc>
        <w:tc>
          <w:tcPr>
            <w:tcW w:w="1770" w:type="dxa"/>
          </w:tcPr>
          <w:p w:rsidR="0013751F" w:rsidRDefault="0013751F" w:rsidP="0013751F">
            <w:r>
              <w:t xml:space="preserve">Seler*, </w:t>
            </w:r>
          </w:p>
          <w:p w:rsidR="00872422" w:rsidRDefault="0013751F" w:rsidP="0013751F">
            <w:r>
              <w:t>Zboża zawierające gluten **</w:t>
            </w:r>
            <w:r>
              <w:t xml:space="preserve">, mleko (śmietana), </w:t>
            </w:r>
            <w:r w:rsidR="005863DB">
              <w:t>jaja</w:t>
            </w:r>
          </w:p>
        </w:tc>
        <w:tc>
          <w:tcPr>
            <w:tcW w:w="1770" w:type="dxa"/>
          </w:tcPr>
          <w:p w:rsidR="007F2686" w:rsidRDefault="007F2686" w:rsidP="007F2686">
            <w:r>
              <w:t xml:space="preserve">Seler*, </w:t>
            </w:r>
          </w:p>
          <w:p w:rsidR="00872422" w:rsidRDefault="007F2686" w:rsidP="007F2686">
            <w:r>
              <w:t>Zboża zawierające gluten **</w:t>
            </w:r>
          </w:p>
        </w:tc>
        <w:tc>
          <w:tcPr>
            <w:tcW w:w="1770" w:type="dxa"/>
          </w:tcPr>
          <w:p w:rsidR="00F1512B" w:rsidRDefault="00F1512B" w:rsidP="00F1512B">
            <w:r>
              <w:t xml:space="preserve">Seler*, </w:t>
            </w:r>
          </w:p>
          <w:p w:rsidR="00872422" w:rsidRDefault="00F1512B" w:rsidP="00F1512B">
            <w:r>
              <w:t>Zboża zawierające gluten **</w:t>
            </w:r>
            <w:r>
              <w:t>, mleko (śmietana)</w:t>
            </w:r>
          </w:p>
        </w:tc>
      </w:tr>
      <w:tr w:rsidR="00872422">
        <w:trPr>
          <w:trHeight w:val="1035"/>
        </w:trPr>
        <w:tc>
          <w:tcPr>
            <w:tcW w:w="1035" w:type="dxa"/>
          </w:tcPr>
          <w:p w:rsidR="00872422" w:rsidRDefault="006107B1">
            <w:pPr>
              <w:rPr>
                <w:b/>
              </w:rPr>
            </w:pPr>
            <w:r>
              <w:rPr>
                <w:b/>
              </w:rPr>
              <w:t>II danie</w:t>
            </w:r>
          </w:p>
        </w:tc>
        <w:tc>
          <w:tcPr>
            <w:tcW w:w="1770" w:type="dxa"/>
          </w:tcPr>
          <w:p w:rsidR="00872422" w:rsidRDefault="00075F84">
            <w:r>
              <w:t>Gulasz z mięsa drobiowego, ziemniaki, surówka wielowarzywna</w:t>
            </w:r>
            <w:r w:rsidR="00EE3F9D">
              <w:t>*</w:t>
            </w:r>
            <w:r>
              <w:t xml:space="preserve"> </w:t>
            </w:r>
          </w:p>
        </w:tc>
        <w:tc>
          <w:tcPr>
            <w:tcW w:w="1770" w:type="dxa"/>
          </w:tcPr>
          <w:p w:rsidR="00872422" w:rsidRDefault="00916B96">
            <w:r>
              <w:t>Makaron</w:t>
            </w:r>
            <w:r w:rsidR="00B255DA">
              <w:t>*</w:t>
            </w:r>
            <w:r>
              <w:t xml:space="preserve"> pióra z tuńczykiem</w:t>
            </w:r>
            <w:r w:rsidR="00B255DA">
              <w:t>**</w:t>
            </w:r>
            <w:r>
              <w:t xml:space="preserve">, suszonymi pomidorami, szpinakiem i oliwkami </w:t>
            </w:r>
          </w:p>
        </w:tc>
        <w:tc>
          <w:tcPr>
            <w:tcW w:w="1770" w:type="dxa"/>
          </w:tcPr>
          <w:p w:rsidR="00872422" w:rsidRDefault="005863DB">
            <w:r>
              <w:t xml:space="preserve">Naleśniki z twarogiem (serem białym), polewa jogurtowa z cynamonem. </w:t>
            </w:r>
          </w:p>
        </w:tc>
        <w:tc>
          <w:tcPr>
            <w:tcW w:w="1770" w:type="dxa"/>
          </w:tcPr>
          <w:p w:rsidR="00872422" w:rsidRDefault="007F2686">
            <w:r>
              <w:t xml:space="preserve">Schab w sosie śliwkowym z ziemniakami i surówką colesław. </w:t>
            </w:r>
          </w:p>
        </w:tc>
        <w:tc>
          <w:tcPr>
            <w:tcW w:w="1770" w:type="dxa"/>
          </w:tcPr>
          <w:p w:rsidR="00872422" w:rsidRDefault="000E149D">
            <w:r>
              <w:t xml:space="preserve">Makaron łazanka z zasmażaną kapustą kiszoną i pieczarkami </w:t>
            </w:r>
          </w:p>
        </w:tc>
      </w:tr>
      <w:tr w:rsidR="00E471F9">
        <w:trPr>
          <w:trHeight w:val="1035"/>
        </w:trPr>
        <w:tc>
          <w:tcPr>
            <w:tcW w:w="1035" w:type="dxa"/>
          </w:tcPr>
          <w:p w:rsidR="00E471F9" w:rsidRDefault="00E471F9" w:rsidP="00E471F9">
            <w:pPr>
              <w:rPr>
                <w:b/>
              </w:rPr>
            </w:pPr>
            <w:r>
              <w:rPr>
                <w:b/>
              </w:rPr>
              <w:t>Alergeny</w:t>
            </w:r>
          </w:p>
        </w:tc>
        <w:tc>
          <w:tcPr>
            <w:tcW w:w="1770" w:type="dxa"/>
          </w:tcPr>
          <w:p w:rsidR="00E471F9" w:rsidRDefault="00E471F9" w:rsidP="00E471F9">
            <w:r>
              <w:t>nabiał i pochodne</w:t>
            </w:r>
          </w:p>
        </w:tc>
        <w:tc>
          <w:tcPr>
            <w:tcW w:w="1770" w:type="dxa"/>
          </w:tcPr>
          <w:p w:rsidR="00E471F9" w:rsidRDefault="00E471F9" w:rsidP="00E471F9">
            <w:r>
              <w:t xml:space="preserve">Zboża zawierające gluten* , Ryby ** </w:t>
            </w:r>
          </w:p>
        </w:tc>
        <w:tc>
          <w:tcPr>
            <w:tcW w:w="1770" w:type="dxa"/>
          </w:tcPr>
          <w:p w:rsidR="00E471F9" w:rsidRDefault="00E471F9" w:rsidP="00E471F9">
            <w:r>
              <w:t>Zboża zawierające gluten **, mleko (śmietana), jaja</w:t>
            </w:r>
          </w:p>
        </w:tc>
        <w:tc>
          <w:tcPr>
            <w:tcW w:w="1770" w:type="dxa"/>
          </w:tcPr>
          <w:p w:rsidR="00E471F9" w:rsidRDefault="00E471F9" w:rsidP="00F1512B">
            <w:r>
              <w:t>Zboża zawierające gluten **, mleko (śmietana</w:t>
            </w:r>
            <w:r w:rsidR="00F1512B">
              <w:t xml:space="preserve">, </w:t>
            </w:r>
            <w:r>
              <w:t xml:space="preserve">dwutlenek siarki możliwy </w:t>
            </w:r>
          </w:p>
        </w:tc>
        <w:tc>
          <w:tcPr>
            <w:tcW w:w="1770" w:type="dxa"/>
          </w:tcPr>
          <w:p w:rsidR="00E471F9" w:rsidRDefault="006107B1" w:rsidP="00E471F9">
            <w:r>
              <w:t>Zboża zawierające gluten **</w:t>
            </w:r>
            <w:bookmarkStart w:id="0" w:name="_GoBack"/>
            <w:bookmarkEnd w:id="0"/>
          </w:p>
        </w:tc>
      </w:tr>
      <w:tr w:rsidR="00E471F9">
        <w:trPr>
          <w:trHeight w:val="737"/>
        </w:trPr>
        <w:tc>
          <w:tcPr>
            <w:tcW w:w="1035" w:type="dxa"/>
          </w:tcPr>
          <w:p w:rsidR="00E471F9" w:rsidRDefault="00E471F9" w:rsidP="00E471F9">
            <w:pPr>
              <w:rPr>
                <w:b/>
              </w:rPr>
            </w:pPr>
            <w:r>
              <w:rPr>
                <w:b/>
              </w:rPr>
              <w:t>Napój / dodatek</w:t>
            </w:r>
          </w:p>
        </w:tc>
        <w:tc>
          <w:tcPr>
            <w:tcW w:w="1770" w:type="dxa"/>
          </w:tcPr>
          <w:p w:rsidR="00E471F9" w:rsidRDefault="00E471F9" w:rsidP="00E471F9">
            <w:r>
              <w:t xml:space="preserve">Kompot z jabłek z cynamonem. </w:t>
            </w:r>
          </w:p>
          <w:p w:rsidR="00E471F9" w:rsidRDefault="00E471F9" w:rsidP="00E471F9">
            <w:r>
              <w:t xml:space="preserve">Baton </w:t>
            </w:r>
            <w:proofErr w:type="spellStart"/>
            <w:r>
              <w:t>Flips</w:t>
            </w:r>
            <w:proofErr w:type="spellEnd"/>
            <w:r>
              <w:t xml:space="preserve"> kakaowy *</w:t>
            </w:r>
          </w:p>
        </w:tc>
        <w:tc>
          <w:tcPr>
            <w:tcW w:w="1770" w:type="dxa"/>
          </w:tcPr>
          <w:p w:rsidR="00E471F9" w:rsidRDefault="00E471F9" w:rsidP="00E471F9">
            <w:r>
              <w:t xml:space="preserve">Kompot wieloowocowy z żurawiną. </w:t>
            </w:r>
          </w:p>
          <w:p w:rsidR="00E471F9" w:rsidRDefault="00E471F9" w:rsidP="00E471F9">
            <w:r>
              <w:t xml:space="preserve">Owoc gruszka. </w:t>
            </w:r>
          </w:p>
        </w:tc>
        <w:tc>
          <w:tcPr>
            <w:tcW w:w="1770" w:type="dxa"/>
          </w:tcPr>
          <w:p w:rsidR="00E471F9" w:rsidRDefault="00E471F9" w:rsidP="00E471F9">
            <w:r>
              <w:t xml:space="preserve">Kompot truskawkowy </w:t>
            </w:r>
          </w:p>
          <w:p w:rsidR="00E471F9" w:rsidRDefault="00E471F9" w:rsidP="00E471F9">
            <w:r>
              <w:t xml:space="preserve">Owoc: jabłko </w:t>
            </w:r>
          </w:p>
        </w:tc>
        <w:tc>
          <w:tcPr>
            <w:tcW w:w="1770" w:type="dxa"/>
          </w:tcPr>
          <w:p w:rsidR="00E471F9" w:rsidRDefault="00E471F9" w:rsidP="00E471F9">
            <w:r>
              <w:t xml:space="preserve">Zielona herbata z świeżą miętą </w:t>
            </w:r>
          </w:p>
          <w:p w:rsidR="00E471F9" w:rsidRDefault="00E471F9" w:rsidP="00E471F9">
            <w:r>
              <w:t xml:space="preserve">Sok 0,2 l wieloowocowy </w:t>
            </w:r>
          </w:p>
        </w:tc>
        <w:tc>
          <w:tcPr>
            <w:tcW w:w="1770" w:type="dxa"/>
          </w:tcPr>
          <w:p w:rsidR="00E471F9" w:rsidRDefault="000E149D" w:rsidP="00E471F9">
            <w:r>
              <w:t xml:space="preserve">Kompot z wiśni </w:t>
            </w:r>
          </w:p>
          <w:p w:rsidR="000E149D" w:rsidRDefault="000E149D" w:rsidP="00E471F9">
            <w:r>
              <w:t xml:space="preserve">Mandarynka </w:t>
            </w:r>
          </w:p>
        </w:tc>
      </w:tr>
      <w:tr w:rsidR="00F1512B">
        <w:trPr>
          <w:trHeight w:val="737"/>
        </w:trPr>
        <w:tc>
          <w:tcPr>
            <w:tcW w:w="1035" w:type="dxa"/>
          </w:tcPr>
          <w:p w:rsidR="00F1512B" w:rsidRDefault="00F1512B" w:rsidP="00F1512B">
            <w:pPr>
              <w:rPr>
                <w:b/>
              </w:rPr>
            </w:pPr>
            <w:r>
              <w:rPr>
                <w:b/>
              </w:rPr>
              <w:t>Alergeny</w:t>
            </w:r>
          </w:p>
        </w:tc>
        <w:tc>
          <w:tcPr>
            <w:tcW w:w="1770" w:type="dxa"/>
          </w:tcPr>
          <w:p w:rsidR="00F1512B" w:rsidRDefault="00F1512B" w:rsidP="00F1512B">
            <w:r>
              <w:t>Zboża zawierające gluten **</w:t>
            </w:r>
          </w:p>
        </w:tc>
        <w:tc>
          <w:tcPr>
            <w:tcW w:w="1770" w:type="dxa"/>
          </w:tcPr>
          <w:p w:rsidR="00F1512B" w:rsidRDefault="00F1512B" w:rsidP="00F1512B">
            <w:r>
              <w:t xml:space="preserve">Bez alergenów wg załącznika II </w:t>
            </w:r>
            <w:proofErr w:type="spellStart"/>
            <w:r>
              <w:t>rozp</w:t>
            </w:r>
            <w:proofErr w:type="spellEnd"/>
            <w:r>
              <w:t>. 1169/20211</w:t>
            </w:r>
          </w:p>
        </w:tc>
        <w:tc>
          <w:tcPr>
            <w:tcW w:w="1770" w:type="dxa"/>
          </w:tcPr>
          <w:p w:rsidR="00F1512B" w:rsidRDefault="00F1512B" w:rsidP="00F1512B">
            <w:r>
              <w:t>Bez alergenów</w:t>
            </w:r>
          </w:p>
          <w:p w:rsidR="00F1512B" w:rsidRPr="009826A5" w:rsidRDefault="00F1512B" w:rsidP="00F1512B">
            <w:pPr>
              <w:rPr>
                <w:b/>
              </w:rPr>
            </w:pPr>
            <w:r>
              <w:t xml:space="preserve">wg </w:t>
            </w:r>
            <w:r>
              <w:t>załącznika</w:t>
            </w:r>
            <w:r>
              <w:t xml:space="preserve"> II </w:t>
            </w:r>
            <w:proofErr w:type="spellStart"/>
            <w:r>
              <w:t>rozp</w:t>
            </w:r>
            <w:proofErr w:type="spellEnd"/>
            <w:r>
              <w:t>. 1169/20211</w:t>
            </w:r>
          </w:p>
        </w:tc>
        <w:tc>
          <w:tcPr>
            <w:tcW w:w="1770" w:type="dxa"/>
          </w:tcPr>
          <w:p w:rsidR="00F1512B" w:rsidRDefault="00F1512B" w:rsidP="00F1512B">
            <w:r>
              <w:t>Bez alergenów</w:t>
            </w:r>
          </w:p>
          <w:p w:rsidR="00F1512B" w:rsidRPr="009826A5" w:rsidRDefault="00F1512B" w:rsidP="00F1512B">
            <w:pPr>
              <w:rPr>
                <w:b/>
              </w:rPr>
            </w:pPr>
            <w:r>
              <w:t xml:space="preserve">wg </w:t>
            </w:r>
            <w:r>
              <w:t>załącznika</w:t>
            </w:r>
            <w:r>
              <w:t xml:space="preserve"> II </w:t>
            </w:r>
            <w:proofErr w:type="spellStart"/>
            <w:r>
              <w:t>rozp</w:t>
            </w:r>
            <w:proofErr w:type="spellEnd"/>
            <w:r>
              <w:t>. 1169/20211</w:t>
            </w:r>
          </w:p>
        </w:tc>
        <w:tc>
          <w:tcPr>
            <w:tcW w:w="1770" w:type="dxa"/>
          </w:tcPr>
          <w:p w:rsidR="000E149D" w:rsidRDefault="000E149D" w:rsidP="000E149D">
            <w:r>
              <w:t>Bez alergenów</w:t>
            </w:r>
          </w:p>
          <w:p w:rsidR="00F1512B" w:rsidRPr="000E149D" w:rsidRDefault="000E149D" w:rsidP="000E149D">
            <w:pPr>
              <w:rPr>
                <w:b/>
              </w:rPr>
            </w:pPr>
            <w:r>
              <w:t xml:space="preserve">wg załącznika II </w:t>
            </w:r>
            <w:proofErr w:type="spellStart"/>
            <w:r>
              <w:t>rozp</w:t>
            </w:r>
            <w:proofErr w:type="spellEnd"/>
            <w:r>
              <w:t>. 1169/20211</w:t>
            </w:r>
          </w:p>
        </w:tc>
      </w:tr>
    </w:tbl>
    <w:p w:rsidR="00872422" w:rsidRDefault="00872422">
      <w:pPr>
        <w:rPr>
          <w:rFonts w:ascii="Arial" w:eastAsia="Arial" w:hAnsi="Arial" w:cs="Arial"/>
        </w:rPr>
      </w:pPr>
    </w:p>
    <w:sectPr w:rsidR="00872422">
      <w:pgSz w:w="11906" w:h="16838"/>
      <w:pgMar w:top="992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22"/>
    <w:rsid w:val="00042981"/>
    <w:rsid w:val="00075F84"/>
    <w:rsid w:val="000E149D"/>
    <w:rsid w:val="0013751F"/>
    <w:rsid w:val="00543478"/>
    <w:rsid w:val="005863DB"/>
    <w:rsid w:val="006107B1"/>
    <w:rsid w:val="006A4272"/>
    <w:rsid w:val="00723713"/>
    <w:rsid w:val="007F2686"/>
    <w:rsid w:val="00833481"/>
    <w:rsid w:val="00872422"/>
    <w:rsid w:val="00916B96"/>
    <w:rsid w:val="009826A5"/>
    <w:rsid w:val="00B255DA"/>
    <w:rsid w:val="00E471F9"/>
    <w:rsid w:val="00EE3F9D"/>
    <w:rsid w:val="00F1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1E2B6-8B23-4861-A69D-FB9736EC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D3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link w:val="TekstprzypisudolnegoZnak"/>
    <w:uiPriority w:val="99"/>
    <w:semiHidden/>
    <w:unhideWhenUsed/>
    <w:rsid w:val="00BB4F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F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FD0"/>
    <w:rPr>
      <w:vertAlign w:val="superscript"/>
    </w:rPr>
  </w:style>
  <w:style w:type="paragraph" w:styleId="Akapitzlist">
    <w:name w:val="List Paragraph"/>
    <w:uiPriority w:val="34"/>
    <w:qFormat/>
    <w:rsid w:val="00CB51DB"/>
    <w:pPr>
      <w:ind w:left="720"/>
      <w:contextualSpacing/>
    </w:pPr>
  </w:style>
  <w:style w:type="paragraph" w:styleId="Tekstdymka">
    <w:name w:val="Balloon Text"/>
    <w:link w:val="TekstdymkaZnak"/>
    <w:uiPriority w:val="99"/>
    <w:semiHidden/>
    <w:unhideWhenUsed/>
    <w:rsid w:val="00FC0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09C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KbjGkA3hk9nwwsSTzeuzgVJLzw==">CgMxLjA4AHIhMXdpSG5nQVFhRDlKN0RkQ2hJSEN3dmZxZ1B0aG1RYnJx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2</cp:revision>
  <dcterms:created xsi:type="dcterms:W3CDTF">2025-10-27T09:01:00Z</dcterms:created>
  <dcterms:modified xsi:type="dcterms:W3CDTF">2025-10-27T09:01:00Z</dcterms:modified>
</cp:coreProperties>
</file>